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tblInd w:w="93" w:type="dxa"/>
        <w:tblLook w:val="04A0"/>
      </w:tblPr>
      <w:tblGrid>
        <w:gridCol w:w="459"/>
        <w:gridCol w:w="2082"/>
        <w:gridCol w:w="616"/>
        <w:gridCol w:w="554"/>
        <w:gridCol w:w="435"/>
        <w:gridCol w:w="866"/>
        <w:gridCol w:w="811"/>
        <w:gridCol w:w="793"/>
        <w:gridCol w:w="2604"/>
      </w:tblGrid>
      <w:tr w:rsidR="0023722C" w:rsidRPr="0023722C" w:rsidTr="0023722C">
        <w:trPr>
          <w:trHeight w:val="1020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№3</w:t>
            </w: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Постановлению Администрации города Батайска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от 03.02.</w:t>
            </w: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2012 года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322</w:t>
            </w:r>
          </w:p>
        </w:tc>
      </w:tr>
      <w:tr w:rsidR="0023722C" w:rsidRPr="0023722C" w:rsidTr="0023722C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722C" w:rsidRPr="0023722C" w:rsidTr="0023722C">
        <w:trPr>
          <w:trHeight w:val="1260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РЕЗЕРВНЫЙ ПЕРЕЧЕНЬ МНОГОКВАРТИРНЫХ ДОМОВ,</w:t>
            </w:r>
            <w:r w:rsidRPr="00237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 отношении которых планируется предоставление финансовой поддержки в рамках муниципальной адресной программы по проведению капитального ремонта многоквартирных домов в 2011-2012 годах</w:t>
            </w:r>
          </w:p>
        </w:tc>
      </w:tr>
      <w:tr w:rsidR="0023722C" w:rsidRPr="0023722C" w:rsidTr="0023722C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722C" w:rsidRPr="0023722C" w:rsidTr="0023722C">
        <w:trPr>
          <w:trHeight w:val="24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Группа капитальности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помещений, м</w:t>
            </w:r>
            <w:proofErr w:type="gramStart"/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Планируемый перечень работ по капитальному ремонту</w:t>
            </w:r>
          </w:p>
        </w:tc>
      </w:tr>
      <w:tr w:rsidR="0023722C" w:rsidRPr="0023722C" w:rsidTr="0023722C">
        <w:trPr>
          <w:trHeight w:val="255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ввода в эксплуатацию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последнего комплексного капитального ремонта</w:t>
            </w: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площадь жилых и нежилых помещений в МКД, всего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том числе </w:t>
            </w:r>
            <w:proofErr w:type="gramStart"/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жилых</w:t>
            </w:r>
            <w:proofErr w:type="gramEnd"/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722C" w:rsidRPr="0023722C" w:rsidTr="0023722C">
        <w:trPr>
          <w:trHeight w:val="1530"/>
        </w:trPr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находящихся в собственности граждан</w:t>
            </w: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3722C" w:rsidRPr="0023722C" w:rsidTr="0023722C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3722C" w:rsidRPr="0023722C" w:rsidTr="0023722C">
        <w:trPr>
          <w:trHeight w:val="6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Авиагородок, 36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4 943,1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фасада</w:t>
            </w:r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Авиагородок, 37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3 445,8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3 445,8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3 120,1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подвала</w:t>
            </w:r>
            <w:proofErr w:type="gramEnd"/>
          </w:p>
        </w:tc>
      </w:tr>
      <w:tr w:rsidR="0023722C" w:rsidRPr="0023722C" w:rsidTr="0023722C">
        <w:trPr>
          <w:trHeight w:val="6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Луначарского, 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4 015,3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4 015,3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3 805,5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фасада</w:t>
            </w:r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ул. Луначарского, 191-а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2 592,1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2 592,1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2 388,0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Кирова, 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2 255,5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1 875,2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1 820,7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Мира, 197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2 258,2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1 474,7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1 424,3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Коммунистическая, 199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2 913,7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1 621,2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1 292,5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</w:t>
            </w:r>
            <w:proofErr w:type="gramEnd"/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Комсомольская, 113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5652,75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4571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фасада, подвала</w:t>
            </w:r>
            <w:proofErr w:type="gramEnd"/>
          </w:p>
        </w:tc>
      </w:tr>
      <w:tr w:rsidR="0023722C" w:rsidRPr="0023722C" w:rsidTr="0023722C">
        <w:trPr>
          <w:trHeight w:val="9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Литейный, 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1432,7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1153,6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sz w:val="20"/>
                <w:szCs w:val="20"/>
              </w:rPr>
              <w:t>785,1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3722C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систем электро-, тепло-, водоснабжения, водоотведения, в т.ч. с установкой приборов учета, крыши, фасада, подвала</w:t>
            </w:r>
            <w:proofErr w:type="gramEnd"/>
          </w:p>
        </w:tc>
      </w:tr>
      <w:tr w:rsidR="0023722C" w:rsidRPr="0023722C" w:rsidTr="0023722C">
        <w:trPr>
          <w:trHeight w:val="255"/>
        </w:trPr>
        <w:tc>
          <w:tcPr>
            <w:tcW w:w="3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22 423,7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19 967,4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18 794,2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372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23722C" w:rsidRPr="0023722C" w:rsidTr="0023722C">
        <w:trPr>
          <w:trHeight w:val="120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МКД по МО, на капитальный ремонт которых планируется предоставление финансовой поддержки: 9</w:t>
            </w:r>
          </w:p>
        </w:tc>
        <w:tc>
          <w:tcPr>
            <w:tcW w:w="2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жилых помещений в МКД, которым планируется предоставление финансовой поддержки:</w:t>
            </w: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19967,4 м</w:t>
            </w:r>
            <w:proofErr w:type="gramStart"/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722C">
              <w:rPr>
                <w:rFonts w:ascii="Times New Roman" w:eastAsia="Times New Roman" w:hAnsi="Times New Roman" w:cs="Times New Roman"/>
                <w:sz w:val="18"/>
                <w:szCs w:val="18"/>
              </w:rPr>
              <w:t>МКД с полным перечнем работ по капитальному ремонту: 0</w:t>
            </w:r>
          </w:p>
        </w:tc>
      </w:tr>
      <w:tr w:rsidR="0023722C" w:rsidRPr="0023722C" w:rsidTr="0023722C">
        <w:trPr>
          <w:trHeight w:val="630"/>
        </w:trPr>
        <w:tc>
          <w:tcPr>
            <w:tcW w:w="9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  <w:p w:rsidR="0023722C" w:rsidRPr="0023722C" w:rsidRDefault="0023722C" w:rsidP="00237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общего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3722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города Батайска                                                                Л.Ю. Фастова</w:t>
            </w:r>
          </w:p>
        </w:tc>
      </w:tr>
    </w:tbl>
    <w:p w:rsidR="00511C49" w:rsidRDefault="00511C49"/>
    <w:sectPr w:rsidR="00511C49" w:rsidSect="0023722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722C"/>
    <w:rsid w:val="0023722C"/>
    <w:rsid w:val="00511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2341</Characters>
  <Application>Microsoft Office Word</Application>
  <DocSecurity>0</DocSecurity>
  <Lines>19</Lines>
  <Paragraphs>5</Paragraphs>
  <ScaleCrop>false</ScaleCrop>
  <Company>Администрация г.Батайска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2012-02-16T08:58:00Z</dcterms:created>
  <dcterms:modified xsi:type="dcterms:W3CDTF">2012-02-16T09:00:00Z</dcterms:modified>
</cp:coreProperties>
</file>